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03E" w:rsidRPr="00997AE6" w:rsidRDefault="00AD103E" w:rsidP="00AD103E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97AE6">
        <w:rPr>
          <w:rFonts w:ascii="Times New Roman" w:hAnsi="Times New Roman" w:cs="Times New Roman"/>
          <w:sz w:val="28"/>
          <w:szCs w:val="28"/>
        </w:rPr>
        <w:t xml:space="preserve"> Уважаемые депутаты, приглашенные!</w:t>
      </w:r>
    </w:p>
    <w:p w:rsidR="00AD103E" w:rsidRPr="00997AE6" w:rsidRDefault="00AD103E" w:rsidP="00AD103E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97AE6">
        <w:rPr>
          <w:rFonts w:ascii="Times New Roman" w:hAnsi="Times New Roman" w:cs="Times New Roman"/>
          <w:sz w:val="28"/>
          <w:szCs w:val="28"/>
        </w:rPr>
        <w:t>Пояснительная записка к экспертному заключению</w:t>
      </w:r>
    </w:p>
    <w:p w:rsidR="00AD103E" w:rsidRPr="00997AE6" w:rsidRDefault="00AD103E" w:rsidP="00AD103E">
      <w:pPr>
        <w:jc w:val="both"/>
        <w:rPr>
          <w:rFonts w:ascii="Times New Roman" w:hAnsi="Times New Roman" w:cs="Times New Roman"/>
          <w:sz w:val="28"/>
          <w:szCs w:val="28"/>
        </w:rPr>
      </w:pPr>
      <w:r w:rsidRPr="00997AE6">
        <w:rPr>
          <w:rFonts w:ascii="Times New Roman" w:hAnsi="Times New Roman" w:cs="Times New Roman"/>
          <w:sz w:val="28"/>
          <w:szCs w:val="28"/>
        </w:rPr>
        <w:t xml:space="preserve">       На основании плана работы ревизионной комиссии была проведена экспертиза проекта решения о бюджете Здвинского района на 201</w:t>
      </w:r>
      <w:r w:rsidR="006164D1">
        <w:rPr>
          <w:rFonts w:ascii="Times New Roman" w:hAnsi="Times New Roman" w:cs="Times New Roman"/>
          <w:sz w:val="28"/>
          <w:szCs w:val="28"/>
        </w:rPr>
        <w:t>8</w:t>
      </w:r>
      <w:r w:rsidRPr="00997AE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164D1">
        <w:rPr>
          <w:rFonts w:ascii="Times New Roman" w:hAnsi="Times New Roman" w:cs="Times New Roman"/>
          <w:sz w:val="28"/>
          <w:szCs w:val="28"/>
        </w:rPr>
        <w:t>9</w:t>
      </w:r>
      <w:r w:rsidRPr="00997AE6">
        <w:rPr>
          <w:rFonts w:ascii="Times New Roman" w:hAnsi="Times New Roman" w:cs="Times New Roman"/>
          <w:sz w:val="28"/>
          <w:szCs w:val="28"/>
        </w:rPr>
        <w:t>-20</w:t>
      </w:r>
      <w:r w:rsidR="006164D1">
        <w:rPr>
          <w:rFonts w:ascii="Times New Roman" w:hAnsi="Times New Roman" w:cs="Times New Roman"/>
          <w:sz w:val="28"/>
          <w:szCs w:val="28"/>
        </w:rPr>
        <w:t>20</w:t>
      </w:r>
      <w:r w:rsidRPr="00997AE6">
        <w:rPr>
          <w:rFonts w:ascii="Times New Roman" w:hAnsi="Times New Roman" w:cs="Times New Roman"/>
          <w:sz w:val="28"/>
          <w:szCs w:val="28"/>
        </w:rPr>
        <w:t xml:space="preserve"> годов.  </w:t>
      </w:r>
    </w:p>
    <w:p w:rsidR="00AD103E" w:rsidRPr="00997AE6" w:rsidRDefault="00AD103E" w:rsidP="00AD103E">
      <w:pPr>
        <w:spacing w:after="0"/>
        <w:rPr>
          <w:rFonts w:ascii="Times New Roman" w:hAnsi="Times New Roman"/>
          <w:sz w:val="28"/>
          <w:szCs w:val="28"/>
        </w:rPr>
      </w:pPr>
      <w:r w:rsidRPr="00997AE6">
        <w:rPr>
          <w:rFonts w:ascii="Times New Roman" w:hAnsi="Times New Roman" w:cs="Times New Roman"/>
          <w:sz w:val="28"/>
          <w:szCs w:val="28"/>
        </w:rPr>
        <w:t xml:space="preserve">       Экспертное заключение на проект решения о бюджете на 201</w:t>
      </w:r>
      <w:r w:rsidR="006164D1">
        <w:rPr>
          <w:rFonts w:ascii="Times New Roman" w:hAnsi="Times New Roman" w:cs="Times New Roman"/>
          <w:sz w:val="28"/>
          <w:szCs w:val="28"/>
        </w:rPr>
        <w:t>8</w:t>
      </w:r>
      <w:r w:rsidRPr="00997AE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164D1">
        <w:rPr>
          <w:rFonts w:ascii="Times New Roman" w:hAnsi="Times New Roman" w:cs="Times New Roman"/>
          <w:sz w:val="28"/>
          <w:szCs w:val="28"/>
        </w:rPr>
        <w:t>9</w:t>
      </w:r>
      <w:r w:rsidRPr="00997AE6">
        <w:rPr>
          <w:rFonts w:ascii="Times New Roman" w:hAnsi="Times New Roman" w:cs="Times New Roman"/>
          <w:sz w:val="28"/>
          <w:szCs w:val="28"/>
        </w:rPr>
        <w:t>-20</w:t>
      </w:r>
      <w:r w:rsidR="006164D1">
        <w:rPr>
          <w:rFonts w:ascii="Times New Roman" w:hAnsi="Times New Roman" w:cs="Times New Roman"/>
          <w:sz w:val="28"/>
          <w:szCs w:val="28"/>
        </w:rPr>
        <w:t>20</w:t>
      </w:r>
      <w:r w:rsidRPr="00997AE6">
        <w:rPr>
          <w:rFonts w:ascii="Times New Roman" w:hAnsi="Times New Roman" w:cs="Times New Roman"/>
          <w:sz w:val="28"/>
          <w:szCs w:val="28"/>
        </w:rPr>
        <w:t xml:space="preserve"> годов подготовлено в соответствии с Бюджетным кодексом РФ (п.2 ст.157), Положением о бюджетном процессе в Здвинском районе</w:t>
      </w:r>
      <w:proofErr w:type="gramStart"/>
      <w:r w:rsidRPr="00997AE6">
        <w:rPr>
          <w:rFonts w:ascii="Times New Roman" w:hAnsi="Times New Roman" w:cs="Times New Roman"/>
          <w:sz w:val="28"/>
          <w:szCs w:val="28"/>
        </w:rPr>
        <w:t xml:space="preserve"> </w:t>
      </w:r>
      <w:r w:rsidR="004C58C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C58CA">
        <w:rPr>
          <w:rFonts w:ascii="Times New Roman" w:hAnsi="Times New Roman" w:cs="Times New Roman"/>
          <w:sz w:val="28"/>
          <w:szCs w:val="28"/>
        </w:rPr>
        <w:t xml:space="preserve">  </w:t>
      </w:r>
      <w:r w:rsidR="004C58CA" w:rsidRPr="00997AE6">
        <w:rPr>
          <w:rFonts w:ascii="Times New Roman" w:hAnsi="Times New Roman" w:cs="Times New Roman"/>
          <w:sz w:val="28"/>
          <w:szCs w:val="28"/>
        </w:rPr>
        <w:t>Положением о ревизионной комиссии</w:t>
      </w:r>
      <w:r w:rsidR="004C58CA">
        <w:rPr>
          <w:rFonts w:ascii="Times New Roman" w:hAnsi="Times New Roman" w:cs="Times New Roman"/>
          <w:sz w:val="28"/>
          <w:szCs w:val="28"/>
        </w:rPr>
        <w:t xml:space="preserve"> </w:t>
      </w:r>
      <w:r w:rsidRPr="00997AE6">
        <w:rPr>
          <w:rFonts w:ascii="Times New Roman" w:hAnsi="Times New Roman" w:cs="Times New Roman"/>
          <w:sz w:val="28"/>
          <w:szCs w:val="28"/>
        </w:rPr>
        <w:t>и иными действующими нормативными актами.</w:t>
      </w:r>
      <w:r w:rsidRPr="00997AE6">
        <w:rPr>
          <w:rFonts w:ascii="Times New Roman" w:hAnsi="Times New Roman"/>
          <w:sz w:val="28"/>
          <w:szCs w:val="28"/>
        </w:rPr>
        <w:t xml:space="preserve">  </w:t>
      </w:r>
    </w:p>
    <w:p w:rsidR="00AD103E" w:rsidRPr="00997AE6" w:rsidRDefault="00AD103E" w:rsidP="00AD103E">
      <w:pPr>
        <w:spacing w:after="0"/>
        <w:rPr>
          <w:rFonts w:ascii="Times New Roman" w:hAnsi="Times New Roman"/>
          <w:sz w:val="28"/>
          <w:szCs w:val="28"/>
        </w:rPr>
      </w:pPr>
    </w:p>
    <w:p w:rsidR="00AD103E" w:rsidRDefault="003E3A5F" w:rsidP="00AD103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103E" w:rsidRPr="00997AE6">
        <w:rPr>
          <w:rFonts w:ascii="Times New Roman" w:hAnsi="Times New Roman" w:cs="Times New Roman"/>
          <w:sz w:val="28"/>
          <w:szCs w:val="28"/>
        </w:rPr>
        <w:t>Проект решения « О бюджете Здвинского района на 201</w:t>
      </w:r>
      <w:r w:rsidR="006164D1">
        <w:rPr>
          <w:rFonts w:ascii="Times New Roman" w:hAnsi="Times New Roman" w:cs="Times New Roman"/>
          <w:sz w:val="28"/>
          <w:szCs w:val="28"/>
        </w:rPr>
        <w:t>8</w:t>
      </w:r>
      <w:r w:rsidR="00AD103E" w:rsidRPr="00997AE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164D1">
        <w:rPr>
          <w:rFonts w:ascii="Times New Roman" w:hAnsi="Times New Roman" w:cs="Times New Roman"/>
          <w:sz w:val="28"/>
          <w:szCs w:val="28"/>
        </w:rPr>
        <w:t>9</w:t>
      </w:r>
      <w:r w:rsidR="00AD103E" w:rsidRPr="00997AE6">
        <w:rPr>
          <w:rFonts w:ascii="Times New Roman" w:hAnsi="Times New Roman" w:cs="Times New Roman"/>
          <w:sz w:val="28"/>
          <w:szCs w:val="28"/>
        </w:rPr>
        <w:t xml:space="preserve"> и 20</w:t>
      </w:r>
      <w:r w:rsidR="006164D1">
        <w:rPr>
          <w:rFonts w:ascii="Times New Roman" w:hAnsi="Times New Roman" w:cs="Times New Roman"/>
          <w:sz w:val="28"/>
          <w:szCs w:val="28"/>
        </w:rPr>
        <w:t>20</w:t>
      </w:r>
      <w:r w:rsidR="00AD103E" w:rsidRPr="00997AE6">
        <w:rPr>
          <w:rFonts w:ascii="Times New Roman" w:hAnsi="Times New Roman" w:cs="Times New Roman"/>
          <w:sz w:val="28"/>
          <w:szCs w:val="28"/>
        </w:rPr>
        <w:t xml:space="preserve"> годов»  внесен на рассмотрение </w:t>
      </w:r>
      <w:r w:rsidR="00151459">
        <w:rPr>
          <w:rFonts w:ascii="Times New Roman" w:hAnsi="Times New Roman" w:cs="Times New Roman"/>
          <w:sz w:val="28"/>
          <w:szCs w:val="28"/>
        </w:rPr>
        <w:t xml:space="preserve">в </w:t>
      </w:r>
      <w:r w:rsidR="00AD103E" w:rsidRPr="00997AE6">
        <w:rPr>
          <w:rFonts w:ascii="Times New Roman" w:hAnsi="Times New Roman" w:cs="Times New Roman"/>
          <w:sz w:val="28"/>
          <w:szCs w:val="28"/>
        </w:rPr>
        <w:t xml:space="preserve">Совет депутатов   Здвинского района в срок, установленный Положением о бюджетном  процессе  </w:t>
      </w:r>
      <w:proofErr w:type="gramStart"/>
      <w:r w:rsidR="00AD103E" w:rsidRPr="00997A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D103E" w:rsidRPr="00997A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103E" w:rsidRPr="00997AE6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="00AD103E" w:rsidRPr="00997AE6">
        <w:rPr>
          <w:rFonts w:ascii="Times New Roman" w:hAnsi="Times New Roman" w:cs="Times New Roman"/>
          <w:sz w:val="28"/>
          <w:szCs w:val="28"/>
        </w:rPr>
        <w:t xml:space="preserve"> районе.   Перечень  и содержание документов и материалов, представленных  одновременно с проектом  решения « О бюджете  Здвинского района на 201</w:t>
      </w:r>
      <w:r w:rsidR="006164D1">
        <w:rPr>
          <w:rFonts w:ascii="Times New Roman" w:hAnsi="Times New Roman" w:cs="Times New Roman"/>
          <w:sz w:val="28"/>
          <w:szCs w:val="28"/>
        </w:rPr>
        <w:t>8</w:t>
      </w:r>
      <w:r w:rsidR="00AD103E" w:rsidRPr="00997AE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164D1">
        <w:rPr>
          <w:rFonts w:ascii="Times New Roman" w:hAnsi="Times New Roman" w:cs="Times New Roman"/>
          <w:sz w:val="28"/>
          <w:szCs w:val="28"/>
        </w:rPr>
        <w:t>9</w:t>
      </w:r>
      <w:r w:rsidR="00AD103E" w:rsidRPr="00997AE6">
        <w:rPr>
          <w:rFonts w:ascii="Times New Roman" w:hAnsi="Times New Roman" w:cs="Times New Roman"/>
          <w:sz w:val="28"/>
          <w:szCs w:val="28"/>
        </w:rPr>
        <w:t xml:space="preserve"> и 20</w:t>
      </w:r>
      <w:r w:rsidR="006164D1">
        <w:rPr>
          <w:rFonts w:ascii="Times New Roman" w:hAnsi="Times New Roman" w:cs="Times New Roman"/>
          <w:sz w:val="28"/>
          <w:szCs w:val="28"/>
        </w:rPr>
        <w:t>20</w:t>
      </w:r>
      <w:r w:rsidR="00AD103E" w:rsidRPr="00997AE6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AD103E" w:rsidRPr="00997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соответствуют  требованиям ст.184.2 БК РФ, ст. 17 Положения «О бюджетном процессе </w:t>
      </w:r>
      <w:proofErr w:type="gramStart"/>
      <w:r w:rsidR="00AD103E" w:rsidRPr="00997AE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AD103E" w:rsidRPr="00997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D103E" w:rsidRPr="00997AE6">
        <w:rPr>
          <w:rFonts w:ascii="Times New Roman" w:hAnsi="Times New Roman" w:cs="Times New Roman"/>
          <w:color w:val="000000" w:themeColor="text1"/>
          <w:sz w:val="28"/>
          <w:szCs w:val="28"/>
        </w:rPr>
        <w:t>Здвинском</w:t>
      </w:r>
      <w:proofErr w:type="gramEnd"/>
      <w:r w:rsidR="00AD103E" w:rsidRPr="00997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районе».</w:t>
      </w:r>
    </w:p>
    <w:p w:rsidR="00151459" w:rsidRPr="00997AE6" w:rsidRDefault="00151459" w:rsidP="00AD103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459" w:rsidRDefault="00151459" w:rsidP="00151459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4E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Целью подготовки настоящего заключения является определение достоверности и обоснованности показателей формирования проекта решения о бюджете на очередной финансовый год и на плановый период.</w:t>
      </w:r>
    </w:p>
    <w:p w:rsidR="00AD103E" w:rsidRPr="00997AE6" w:rsidRDefault="00AD103E" w:rsidP="00AD103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375F" w:rsidRDefault="0058375F" w:rsidP="005837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21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</w:t>
      </w:r>
      <w:r w:rsidRPr="00464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ст.169, 172 БК </w:t>
      </w:r>
      <w:proofErr w:type="gramStart"/>
      <w:r>
        <w:rPr>
          <w:rFonts w:ascii="Times New Roman" w:hAnsi="Times New Roman" w:cs="Times New Roman"/>
          <w:sz w:val="28"/>
          <w:szCs w:val="28"/>
        </w:rPr>
        <w:t>РФ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305C26">
        <w:rPr>
          <w:rFonts w:ascii="Times New Roman" w:hAnsi="Times New Roman" w:cs="Times New Roman"/>
          <w:sz w:val="28"/>
          <w:szCs w:val="28"/>
        </w:rPr>
        <w:t xml:space="preserve">редставленный проект бюджета сформирован с учетом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предварительных </w:t>
      </w:r>
      <w:r w:rsidRPr="00305C26">
        <w:rPr>
          <w:rFonts w:ascii="Times New Roman" w:hAnsi="Times New Roman" w:cs="Times New Roman"/>
          <w:sz w:val="28"/>
          <w:szCs w:val="28"/>
        </w:rPr>
        <w:t xml:space="preserve"> итогов социально-экономического развития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05C26">
        <w:rPr>
          <w:rFonts w:ascii="Times New Roman" w:hAnsi="Times New Roman" w:cs="Times New Roman"/>
          <w:sz w:val="28"/>
          <w:szCs w:val="28"/>
        </w:rPr>
        <w:t xml:space="preserve"> год</w:t>
      </w:r>
      <w:r w:rsidR="00151459">
        <w:rPr>
          <w:rFonts w:ascii="Times New Roman" w:hAnsi="Times New Roman" w:cs="Times New Roman"/>
          <w:sz w:val="28"/>
          <w:szCs w:val="28"/>
        </w:rPr>
        <w:t xml:space="preserve">, </w:t>
      </w:r>
      <w:r w:rsidRPr="00305C26">
        <w:rPr>
          <w:rFonts w:ascii="Times New Roman" w:hAnsi="Times New Roman" w:cs="Times New Roman"/>
          <w:sz w:val="28"/>
          <w:szCs w:val="28"/>
        </w:rPr>
        <w:t xml:space="preserve"> прогноза социально -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 на</w:t>
      </w:r>
      <w:r w:rsidRPr="00305C2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C2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05C2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5C2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51459">
        <w:rPr>
          <w:rFonts w:ascii="Times New Roman" w:hAnsi="Times New Roman" w:cs="Times New Roman"/>
          <w:sz w:val="28"/>
          <w:szCs w:val="28"/>
        </w:rPr>
        <w:t xml:space="preserve">  и </w:t>
      </w:r>
      <w:r w:rsidRPr="00305C26">
        <w:rPr>
          <w:rFonts w:ascii="Times New Roman" w:hAnsi="Times New Roman" w:cs="Times New Roman"/>
          <w:sz w:val="28"/>
          <w:szCs w:val="28"/>
        </w:rPr>
        <w:t xml:space="preserve"> основных направлений бюджетной и налоговой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305C26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C26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05C2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5C2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459" w:rsidRDefault="00151459" w:rsidP="005837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45B3" w:rsidRPr="00997AE6" w:rsidRDefault="000A45B3" w:rsidP="000A45B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C58CA">
        <w:rPr>
          <w:rFonts w:ascii="Times New Roman" w:hAnsi="Times New Roman"/>
          <w:sz w:val="28"/>
          <w:szCs w:val="28"/>
        </w:rPr>
        <w:t>Также п</w:t>
      </w:r>
      <w:r w:rsidRPr="00997AE6">
        <w:rPr>
          <w:rFonts w:ascii="Times New Roman" w:hAnsi="Times New Roman"/>
          <w:sz w:val="28"/>
          <w:szCs w:val="28"/>
        </w:rPr>
        <w:t>роект решения «О бюджете Здвинского района  на 201</w:t>
      </w:r>
      <w:r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997AE6">
        <w:rPr>
          <w:rFonts w:ascii="Times New Roman" w:hAnsi="Times New Roman"/>
          <w:sz w:val="28"/>
          <w:szCs w:val="28"/>
        </w:rPr>
        <w:t xml:space="preserve"> годов» составлен  на основе действующего налогового законодательства, с учетом принятых  федеральных законов, предусматривающих внесение изменений и дополнений в налоговое  законодательство и вступающих в действие с 01 января 201</w:t>
      </w:r>
      <w:r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года. </w:t>
      </w:r>
    </w:p>
    <w:p w:rsidR="00151459" w:rsidRDefault="00151459" w:rsidP="005837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1459" w:rsidRDefault="00151459" w:rsidP="00151459">
      <w:pPr>
        <w:pStyle w:val="a3"/>
        <w:shd w:val="clear" w:color="auto" w:fill="FFFFFF"/>
        <w:spacing w:line="270" w:lineRule="atLeast"/>
        <w:ind w:firstLine="708"/>
        <w:rPr>
          <w:color w:val="000000" w:themeColor="text1"/>
          <w:sz w:val="28"/>
          <w:szCs w:val="28"/>
        </w:rPr>
      </w:pPr>
      <w:r w:rsidRPr="00997AE6">
        <w:rPr>
          <w:color w:val="000000" w:themeColor="text1"/>
          <w:sz w:val="28"/>
          <w:szCs w:val="28"/>
        </w:rPr>
        <w:lastRenderedPageBreak/>
        <w:t xml:space="preserve">В проекте бюджета в соответствии со ст.184.1 БК РФ и </w:t>
      </w:r>
      <w:r w:rsidRPr="00997AE6">
        <w:rPr>
          <w:sz w:val="28"/>
          <w:szCs w:val="28"/>
        </w:rPr>
        <w:t xml:space="preserve">Положения о бюджетном  процессе  </w:t>
      </w:r>
      <w:r w:rsidRPr="00997AE6">
        <w:rPr>
          <w:color w:val="000000" w:themeColor="text1"/>
          <w:sz w:val="28"/>
          <w:szCs w:val="28"/>
        </w:rPr>
        <w:t>содержатся основные характеристики бюджета района на 201</w:t>
      </w:r>
      <w:r>
        <w:rPr>
          <w:color w:val="000000" w:themeColor="text1"/>
          <w:sz w:val="28"/>
          <w:szCs w:val="28"/>
        </w:rPr>
        <w:t>8</w:t>
      </w:r>
      <w:r w:rsidRPr="00997AE6">
        <w:rPr>
          <w:color w:val="000000" w:themeColor="text1"/>
          <w:sz w:val="28"/>
          <w:szCs w:val="28"/>
        </w:rPr>
        <w:t xml:space="preserve"> год и плановый период 201</w:t>
      </w:r>
      <w:r>
        <w:rPr>
          <w:color w:val="000000" w:themeColor="text1"/>
          <w:sz w:val="28"/>
          <w:szCs w:val="28"/>
        </w:rPr>
        <w:t>9</w:t>
      </w:r>
      <w:r w:rsidRPr="00997AE6">
        <w:rPr>
          <w:color w:val="000000" w:themeColor="text1"/>
          <w:sz w:val="28"/>
          <w:szCs w:val="28"/>
        </w:rPr>
        <w:t>-20</w:t>
      </w:r>
      <w:r>
        <w:rPr>
          <w:color w:val="000000" w:themeColor="text1"/>
          <w:sz w:val="28"/>
          <w:szCs w:val="28"/>
        </w:rPr>
        <w:t>20</w:t>
      </w:r>
      <w:r w:rsidRPr="00997AE6">
        <w:rPr>
          <w:color w:val="000000" w:themeColor="text1"/>
          <w:sz w:val="28"/>
          <w:szCs w:val="28"/>
        </w:rPr>
        <w:t xml:space="preserve"> годов.</w:t>
      </w:r>
    </w:p>
    <w:p w:rsidR="00151459" w:rsidRPr="00997AE6" w:rsidRDefault="00151459" w:rsidP="00151459">
      <w:pPr>
        <w:pStyle w:val="a3"/>
        <w:shd w:val="clear" w:color="auto" w:fill="FFFFFF"/>
        <w:spacing w:line="270" w:lineRule="atLeast"/>
        <w:ind w:firstLine="708"/>
        <w:rPr>
          <w:color w:val="000000" w:themeColor="text1"/>
          <w:sz w:val="28"/>
          <w:szCs w:val="28"/>
        </w:rPr>
      </w:pPr>
    </w:p>
    <w:p w:rsidR="00DA1382" w:rsidRDefault="0058375F" w:rsidP="00151459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</w:p>
    <w:p w:rsidR="00151459" w:rsidRDefault="00151459" w:rsidP="001514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64601">
        <w:rPr>
          <w:rFonts w:ascii="Times New Roman" w:hAnsi="Times New Roman" w:cs="Times New Roman"/>
          <w:sz w:val="28"/>
          <w:szCs w:val="28"/>
        </w:rPr>
        <w:t>Анализ основных характеристик проекта районного бюджета показал, что в сравнении с ожидаемым исполнением районного бюджета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4601">
        <w:rPr>
          <w:rFonts w:ascii="Times New Roman" w:hAnsi="Times New Roman" w:cs="Times New Roman"/>
          <w:sz w:val="28"/>
          <w:szCs w:val="28"/>
        </w:rPr>
        <w:t xml:space="preserve"> году на прогнозируемый период запланировано увеличение отдельных доходных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A88" w:rsidRDefault="00591A88" w:rsidP="001514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1A88" w:rsidRPr="00997AE6" w:rsidRDefault="00591A88" w:rsidP="00591A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997AE6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 год доходная часть районного бюджета рассчитана в сумме </w:t>
      </w:r>
      <w:r>
        <w:rPr>
          <w:rFonts w:ascii="Times New Roman" w:hAnsi="Times New Roman"/>
          <w:sz w:val="28"/>
          <w:szCs w:val="28"/>
        </w:rPr>
        <w:t>616</w:t>
      </w:r>
      <w:r w:rsidRPr="00997A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млн. рублей, с ростом на </w:t>
      </w:r>
      <w:r>
        <w:rPr>
          <w:rFonts w:ascii="Times New Roman" w:hAnsi="Times New Roman"/>
          <w:sz w:val="28"/>
          <w:szCs w:val="28"/>
        </w:rPr>
        <w:t>18</w:t>
      </w:r>
      <w:r w:rsidRPr="00997A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997AE6">
        <w:rPr>
          <w:rFonts w:ascii="Times New Roman" w:hAnsi="Times New Roman"/>
          <w:sz w:val="28"/>
          <w:szCs w:val="28"/>
        </w:rPr>
        <w:t xml:space="preserve"> % к ожидаемому исполнению 201</w:t>
      </w:r>
      <w:r>
        <w:rPr>
          <w:rFonts w:ascii="Times New Roman" w:hAnsi="Times New Roman"/>
          <w:sz w:val="28"/>
          <w:szCs w:val="28"/>
        </w:rPr>
        <w:t>7</w:t>
      </w:r>
      <w:r w:rsidRPr="00997AE6">
        <w:rPr>
          <w:rFonts w:ascii="Times New Roman" w:hAnsi="Times New Roman"/>
          <w:sz w:val="28"/>
          <w:szCs w:val="28"/>
        </w:rPr>
        <w:t xml:space="preserve"> года; на 201</w:t>
      </w:r>
      <w:r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 xml:space="preserve"> год в сумме 4</w:t>
      </w:r>
      <w:r>
        <w:rPr>
          <w:rFonts w:ascii="Times New Roman" w:hAnsi="Times New Roman"/>
          <w:sz w:val="28"/>
          <w:szCs w:val="28"/>
        </w:rPr>
        <w:t>35</w:t>
      </w:r>
      <w:r w:rsidRPr="00997A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997AE6">
        <w:rPr>
          <w:rFonts w:ascii="Times New Roman" w:hAnsi="Times New Roman"/>
          <w:sz w:val="28"/>
          <w:szCs w:val="28"/>
        </w:rPr>
        <w:t xml:space="preserve"> млн. рублей, или со снижением на 2</w:t>
      </w:r>
      <w:r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997AE6">
        <w:rPr>
          <w:rFonts w:ascii="Times New Roman" w:hAnsi="Times New Roman"/>
          <w:sz w:val="28"/>
          <w:szCs w:val="28"/>
        </w:rPr>
        <w:t>% к прогнозу 201</w:t>
      </w:r>
      <w:r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года; на 20</w:t>
      </w:r>
      <w:r>
        <w:rPr>
          <w:rFonts w:ascii="Times New Roman" w:hAnsi="Times New Roman"/>
          <w:sz w:val="28"/>
          <w:szCs w:val="28"/>
        </w:rPr>
        <w:t>20</w:t>
      </w:r>
      <w:r w:rsidRPr="00997AE6">
        <w:rPr>
          <w:rFonts w:ascii="Times New Roman" w:hAnsi="Times New Roman"/>
          <w:sz w:val="28"/>
          <w:szCs w:val="28"/>
        </w:rPr>
        <w:t xml:space="preserve"> год в сумме 4</w:t>
      </w:r>
      <w:r>
        <w:rPr>
          <w:rFonts w:ascii="Times New Roman" w:hAnsi="Times New Roman"/>
          <w:sz w:val="28"/>
          <w:szCs w:val="28"/>
        </w:rPr>
        <w:t>92</w:t>
      </w:r>
      <w:r w:rsidRPr="00997A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997AE6">
        <w:rPr>
          <w:rFonts w:ascii="Times New Roman" w:hAnsi="Times New Roman"/>
          <w:sz w:val="28"/>
          <w:szCs w:val="28"/>
        </w:rPr>
        <w:t xml:space="preserve"> млн. рублей, или с </w:t>
      </w:r>
      <w:r>
        <w:rPr>
          <w:rFonts w:ascii="Times New Roman" w:hAnsi="Times New Roman"/>
          <w:sz w:val="28"/>
          <w:szCs w:val="28"/>
        </w:rPr>
        <w:t>ростом</w:t>
      </w:r>
      <w:r w:rsidRPr="00997AE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1</w:t>
      </w:r>
      <w:r w:rsidRPr="00997A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,9</w:t>
      </w:r>
      <w:r w:rsidRPr="00997AE6">
        <w:rPr>
          <w:rFonts w:ascii="Times New Roman" w:hAnsi="Times New Roman"/>
          <w:sz w:val="28"/>
          <w:szCs w:val="28"/>
        </w:rPr>
        <w:t xml:space="preserve"> % к прогнозу 201</w:t>
      </w:r>
      <w:r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 xml:space="preserve"> года.</w:t>
      </w:r>
      <w:proofErr w:type="gramEnd"/>
    </w:p>
    <w:p w:rsidR="00591A88" w:rsidRPr="00664601" w:rsidRDefault="00591A88" w:rsidP="00151459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91A88" w:rsidRDefault="00AD103E" w:rsidP="000A45B3">
      <w:pPr>
        <w:spacing w:after="0"/>
        <w:rPr>
          <w:rFonts w:ascii="Times New Roman" w:hAnsi="Times New Roman"/>
          <w:sz w:val="28"/>
          <w:szCs w:val="28"/>
        </w:rPr>
      </w:pPr>
      <w:r w:rsidRPr="00997AE6">
        <w:rPr>
          <w:rFonts w:ascii="Times New Roman" w:hAnsi="Times New Roman"/>
          <w:sz w:val="28"/>
          <w:szCs w:val="28"/>
        </w:rPr>
        <w:t xml:space="preserve">  </w:t>
      </w:r>
      <w:r w:rsidR="000A45B3">
        <w:rPr>
          <w:rFonts w:ascii="Times New Roman" w:hAnsi="Times New Roman"/>
          <w:sz w:val="28"/>
          <w:szCs w:val="28"/>
        </w:rPr>
        <w:t xml:space="preserve">     В структуре  доходной части районного бюджета  на 2018 год  </w:t>
      </w:r>
      <w:proofErr w:type="gramStart"/>
      <w:r w:rsidR="000A45B3">
        <w:rPr>
          <w:rFonts w:ascii="Times New Roman" w:hAnsi="Times New Roman"/>
          <w:sz w:val="28"/>
          <w:szCs w:val="28"/>
        </w:rPr>
        <w:t>налоговые</w:t>
      </w:r>
      <w:proofErr w:type="gramEnd"/>
      <w:r w:rsidR="000A45B3">
        <w:rPr>
          <w:rFonts w:ascii="Times New Roman" w:hAnsi="Times New Roman"/>
          <w:sz w:val="28"/>
          <w:szCs w:val="28"/>
        </w:rPr>
        <w:t xml:space="preserve"> и неналоговые поступления планируются в сумме 66609,7 тыс. рублей или 10,8% от общей суммы доходов или с ростом на 5,9%  к ожидаемому поступлению 2017 года, </w:t>
      </w:r>
    </w:p>
    <w:p w:rsidR="00591A88" w:rsidRDefault="00591A88" w:rsidP="000A45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A45B3">
        <w:rPr>
          <w:rFonts w:ascii="Times New Roman" w:hAnsi="Times New Roman"/>
          <w:sz w:val="28"/>
          <w:szCs w:val="28"/>
        </w:rPr>
        <w:t xml:space="preserve"> на 2019 год  налоговые и неналоговые доходы планируются в сумме 60469,7 тыс. рублей (15,3%) или со снижением к плану 2018 года на 0,2%,</w:t>
      </w:r>
    </w:p>
    <w:p w:rsidR="000A45B3" w:rsidRDefault="00591A88" w:rsidP="000A45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A45B3">
        <w:rPr>
          <w:rFonts w:ascii="Times New Roman" w:hAnsi="Times New Roman"/>
          <w:sz w:val="28"/>
          <w:szCs w:val="28"/>
        </w:rPr>
        <w:t xml:space="preserve"> на 2020 год налоговые и неналоговые доходы планируются в сумме  69156,3 тыс. рублей (14,1%) или с ростом к плану 2019 года на 4,1</w:t>
      </w:r>
      <w:r>
        <w:rPr>
          <w:rFonts w:ascii="Times New Roman" w:hAnsi="Times New Roman"/>
          <w:sz w:val="28"/>
          <w:szCs w:val="28"/>
        </w:rPr>
        <w:t>%</w:t>
      </w:r>
      <w:r w:rsidR="000A45B3">
        <w:rPr>
          <w:rFonts w:ascii="Times New Roman" w:hAnsi="Times New Roman"/>
          <w:sz w:val="28"/>
          <w:szCs w:val="28"/>
        </w:rPr>
        <w:t>.</w:t>
      </w:r>
    </w:p>
    <w:p w:rsidR="00591A88" w:rsidRDefault="00591A88" w:rsidP="000A45B3">
      <w:pPr>
        <w:spacing w:after="0"/>
        <w:rPr>
          <w:rFonts w:ascii="Times New Roman" w:hAnsi="Times New Roman"/>
          <w:sz w:val="28"/>
          <w:szCs w:val="28"/>
        </w:rPr>
      </w:pPr>
    </w:p>
    <w:p w:rsidR="000A45B3" w:rsidRDefault="000A45B3" w:rsidP="000A45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Основными доходными источниками бюджета Здвинского района будут являться:</w:t>
      </w:r>
    </w:p>
    <w:p w:rsidR="000A45B3" w:rsidRDefault="000A45B3" w:rsidP="000A45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-налог на доходы физических лиц;</w:t>
      </w:r>
    </w:p>
    <w:p w:rsidR="000A45B3" w:rsidRDefault="000A45B3" w:rsidP="000A45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доходы от оказания платных услуг (работ) получателями средств бюджета муниципального района.</w:t>
      </w:r>
    </w:p>
    <w:p w:rsidR="00591A88" w:rsidRDefault="00591A88" w:rsidP="000A45B3">
      <w:pPr>
        <w:spacing w:after="0"/>
        <w:rPr>
          <w:rFonts w:ascii="Times New Roman" w:hAnsi="Times New Roman"/>
          <w:sz w:val="28"/>
          <w:szCs w:val="28"/>
        </w:rPr>
      </w:pPr>
    </w:p>
    <w:p w:rsidR="00AD103E" w:rsidRPr="00591A88" w:rsidRDefault="00AD103E" w:rsidP="00591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1A88">
        <w:rPr>
          <w:rFonts w:ascii="Times New Roman" w:hAnsi="Times New Roman" w:cs="Times New Roman"/>
          <w:sz w:val="28"/>
          <w:szCs w:val="28"/>
        </w:rPr>
        <w:t xml:space="preserve">    Анализ структуры доходной части бюджета показывает, в анализируемом периоде основную долю поступлений составляют безвозмездные поступления.</w:t>
      </w:r>
    </w:p>
    <w:p w:rsidR="00C0612C" w:rsidRPr="00997AE6" w:rsidRDefault="00C0612C" w:rsidP="00AD103E">
      <w:pPr>
        <w:pStyle w:val="a3"/>
        <w:shd w:val="clear" w:color="auto" w:fill="FFFFFF"/>
        <w:spacing w:line="270" w:lineRule="atLeast"/>
        <w:ind w:firstLine="708"/>
        <w:rPr>
          <w:sz w:val="28"/>
          <w:szCs w:val="28"/>
        </w:rPr>
      </w:pPr>
    </w:p>
    <w:p w:rsidR="00AD103E" w:rsidRPr="00997AE6" w:rsidRDefault="00AD103E" w:rsidP="00AD103E">
      <w:pPr>
        <w:spacing w:after="0"/>
        <w:rPr>
          <w:rFonts w:ascii="Times New Roman" w:hAnsi="Times New Roman"/>
          <w:sz w:val="28"/>
          <w:szCs w:val="28"/>
        </w:rPr>
      </w:pPr>
      <w:r w:rsidRPr="00997AE6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997AE6">
        <w:rPr>
          <w:rFonts w:ascii="Times New Roman" w:hAnsi="Times New Roman"/>
          <w:sz w:val="28"/>
          <w:szCs w:val="28"/>
        </w:rPr>
        <w:t>Объем расходов Здвинского района на 201</w:t>
      </w:r>
      <w:r w:rsidR="00F96722"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год предусмотрен в сумме </w:t>
      </w:r>
      <w:r w:rsidR="00F96722">
        <w:rPr>
          <w:rFonts w:ascii="Times New Roman" w:hAnsi="Times New Roman"/>
          <w:sz w:val="28"/>
          <w:szCs w:val="28"/>
        </w:rPr>
        <w:t>616</w:t>
      </w:r>
      <w:r w:rsidRPr="00997AE6">
        <w:rPr>
          <w:rFonts w:ascii="Times New Roman" w:hAnsi="Times New Roman"/>
          <w:sz w:val="28"/>
          <w:szCs w:val="28"/>
        </w:rPr>
        <w:t>,</w:t>
      </w:r>
      <w:r w:rsidR="00F96722"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млн. рублей, что на  </w:t>
      </w:r>
      <w:r w:rsidR="00F96722">
        <w:rPr>
          <w:rFonts w:ascii="Times New Roman" w:hAnsi="Times New Roman"/>
          <w:sz w:val="28"/>
          <w:szCs w:val="28"/>
        </w:rPr>
        <w:t>96</w:t>
      </w:r>
      <w:r w:rsidRPr="00997AE6">
        <w:rPr>
          <w:rFonts w:ascii="Times New Roman" w:hAnsi="Times New Roman"/>
          <w:sz w:val="28"/>
          <w:szCs w:val="28"/>
        </w:rPr>
        <w:t>,</w:t>
      </w:r>
      <w:r w:rsidR="00F96722">
        <w:rPr>
          <w:rFonts w:ascii="Times New Roman" w:hAnsi="Times New Roman"/>
          <w:sz w:val="28"/>
          <w:szCs w:val="28"/>
        </w:rPr>
        <w:t>1</w:t>
      </w:r>
      <w:r w:rsidRPr="00997AE6">
        <w:rPr>
          <w:rFonts w:ascii="Times New Roman" w:hAnsi="Times New Roman"/>
          <w:sz w:val="28"/>
          <w:szCs w:val="28"/>
        </w:rPr>
        <w:t xml:space="preserve"> млн. рублей или на </w:t>
      </w:r>
      <w:r w:rsidR="00F96722">
        <w:rPr>
          <w:rFonts w:ascii="Times New Roman" w:hAnsi="Times New Roman"/>
          <w:sz w:val="28"/>
          <w:szCs w:val="28"/>
        </w:rPr>
        <w:t>18</w:t>
      </w:r>
      <w:r w:rsidRPr="00997AE6">
        <w:rPr>
          <w:rFonts w:ascii="Times New Roman" w:hAnsi="Times New Roman"/>
          <w:sz w:val="28"/>
          <w:szCs w:val="28"/>
        </w:rPr>
        <w:t>,</w:t>
      </w:r>
      <w:r w:rsidR="00F96722">
        <w:rPr>
          <w:rFonts w:ascii="Times New Roman" w:hAnsi="Times New Roman"/>
          <w:sz w:val="28"/>
          <w:szCs w:val="28"/>
        </w:rPr>
        <w:t>4</w:t>
      </w:r>
      <w:r w:rsidRPr="00997AE6">
        <w:rPr>
          <w:rFonts w:ascii="Times New Roman" w:hAnsi="Times New Roman"/>
          <w:sz w:val="28"/>
          <w:szCs w:val="28"/>
        </w:rPr>
        <w:t xml:space="preserve"> %  с ростом к ожидаемому исполнению 201</w:t>
      </w:r>
      <w:r w:rsidR="00F96722">
        <w:rPr>
          <w:rFonts w:ascii="Times New Roman" w:hAnsi="Times New Roman"/>
          <w:sz w:val="28"/>
          <w:szCs w:val="28"/>
        </w:rPr>
        <w:t>7</w:t>
      </w:r>
      <w:r w:rsidRPr="00997AE6">
        <w:rPr>
          <w:rFonts w:ascii="Times New Roman" w:hAnsi="Times New Roman"/>
          <w:sz w:val="28"/>
          <w:szCs w:val="28"/>
        </w:rPr>
        <w:t xml:space="preserve"> года, на 201</w:t>
      </w:r>
      <w:r w:rsidR="00F96722"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 xml:space="preserve"> год в сумме 4</w:t>
      </w:r>
      <w:r w:rsidR="00F96722">
        <w:rPr>
          <w:rFonts w:ascii="Times New Roman" w:hAnsi="Times New Roman"/>
          <w:sz w:val="28"/>
          <w:szCs w:val="28"/>
        </w:rPr>
        <w:t>35</w:t>
      </w:r>
      <w:r w:rsidRPr="00997AE6">
        <w:rPr>
          <w:rFonts w:ascii="Times New Roman" w:hAnsi="Times New Roman"/>
          <w:sz w:val="28"/>
          <w:szCs w:val="28"/>
        </w:rPr>
        <w:t>,7 млн. рублей  или со снижением к плану 201</w:t>
      </w:r>
      <w:r w:rsidR="00F96722"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года на 2</w:t>
      </w:r>
      <w:r w:rsidR="00F96722"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>,</w:t>
      </w:r>
      <w:r w:rsidR="00F96722">
        <w:rPr>
          <w:rFonts w:ascii="Times New Roman" w:hAnsi="Times New Roman"/>
          <w:sz w:val="28"/>
          <w:szCs w:val="28"/>
        </w:rPr>
        <w:t>4</w:t>
      </w:r>
      <w:r w:rsidRPr="00997AE6">
        <w:rPr>
          <w:rFonts w:ascii="Times New Roman" w:hAnsi="Times New Roman"/>
          <w:sz w:val="28"/>
          <w:szCs w:val="28"/>
        </w:rPr>
        <w:t>% , на 20</w:t>
      </w:r>
      <w:r w:rsidR="00F96722">
        <w:rPr>
          <w:rFonts w:ascii="Times New Roman" w:hAnsi="Times New Roman"/>
          <w:sz w:val="28"/>
          <w:szCs w:val="28"/>
        </w:rPr>
        <w:t>20</w:t>
      </w:r>
      <w:r w:rsidRPr="00997AE6">
        <w:rPr>
          <w:rFonts w:ascii="Times New Roman" w:hAnsi="Times New Roman"/>
          <w:sz w:val="28"/>
          <w:szCs w:val="28"/>
        </w:rPr>
        <w:t xml:space="preserve"> год в сумме 4</w:t>
      </w:r>
      <w:r w:rsidR="00F96722">
        <w:rPr>
          <w:rFonts w:ascii="Times New Roman" w:hAnsi="Times New Roman"/>
          <w:sz w:val="28"/>
          <w:szCs w:val="28"/>
        </w:rPr>
        <w:t>92</w:t>
      </w:r>
      <w:r w:rsidRPr="00997AE6">
        <w:rPr>
          <w:rFonts w:ascii="Times New Roman" w:hAnsi="Times New Roman"/>
          <w:sz w:val="28"/>
          <w:szCs w:val="28"/>
        </w:rPr>
        <w:t>,</w:t>
      </w:r>
      <w:r w:rsidR="00F96722">
        <w:rPr>
          <w:rFonts w:ascii="Times New Roman" w:hAnsi="Times New Roman"/>
          <w:sz w:val="28"/>
          <w:szCs w:val="28"/>
        </w:rPr>
        <w:t>0</w:t>
      </w:r>
      <w:r w:rsidRPr="00997AE6">
        <w:rPr>
          <w:rFonts w:ascii="Times New Roman" w:hAnsi="Times New Roman"/>
          <w:sz w:val="28"/>
          <w:szCs w:val="28"/>
        </w:rPr>
        <w:t xml:space="preserve"> млн. рублей или с ростом к плану 201</w:t>
      </w:r>
      <w:r w:rsidR="00F96722"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 xml:space="preserve"> года</w:t>
      </w:r>
      <w:proofErr w:type="gramEnd"/>
      <w:r w:rsidRPr="00997AE6">
        <w:rPr>
          <w:rFonts w:ascii="Times New Roman" w:hAnsi="Times New Roman"/>
          <w:sz w:val="28"/>
          <w:szCs w:val="28"/>
        </w:rPr>
        <w:t xml:space="preserve"> на 1</w:t>
      </w:r>
      <w:r w:rsidR="00F96722">
        <w:rPr>
          <w:rFonts w:ascii="Times New Roman" w:hAnsi="Times New Roman"/>
          <w:sz w:val="28"/>
          <w:szCs w:val="28"/>
        </w:rPr>
        <w:t>2</w:t>
      </w:r>
      <w:r w:rsidRPr="00997AE6">
        <w:rPr>
          <w:rFonts w:ascii="Times New Roman" w:hAnsi="Times New Roman"/>
          <w:sz w:val="28"/>
          <w:szCs w:val="28"/>
        </w:rPr>
        <w:t>,</w:t>
      </w:r>
      <w:r w:rsidR="00F96722">
        <w:rPr>
          <w:rFonts w:ascii="Times New Roman" w:hAnsi="Times New Roman"/>
          <w:sz w:val="28"/>
          <w:szCs w:val="28"/>
        </w:rPr>
        <w:t>9</w:t>
      </w:r>
      <w:r w:rsidRPr="00997AE6">
        <w:rPr>
          <w:rFonts w:ascii="Times New Roman" w:hAnsi="Times New Roman"/>
          <w:sz w:val="28"/>
          <w:szCs w:val="28"/>
        </w:rPr>
        <w:t>%.</w:t>
      </w:r>
    </w:p>
    <w:p w:rsidR="00AD103E" w:rsidRPr="00997AE6" w:rsidRDefault="00AD103E" w:rsidP="00AD103E">
      <w:pPr>
        <w:spacing w:after="0"/>
        <w:rPr>
          <w:rFonts w:ascii="Times New Roman" w:hAnsi="Times New Roman"/>
          <w:sz w:val="28"/>
          <w:szCs w:val="28"/>
        </w:rPr>
      </w:pPr>
    </w:p>
    <w:p w:rsidR="00AD103E" w:rsidRPr="00997AE6" w:rsidRDefault="00AD103E" w:rsidP="00AD103E">
      <w:pPr>
        <w:spacing w:after="0"/>
        <w:rPr>
          <w:rFonts w:ascii="Times New Roman" w:hAnsi="Times New Roman"/>
          <w:sz w:val="28"/>
          <w:szCs w:val="28"/>
        </w:rPr>
      </w:pPr>
      <w:r w:rsidRPr="00997AE6">
        <w:rPr>
          <w:color w:val="000000" w:themeColor="text1"/>
          <w:sz w:val="28"/>
          <w:szCs w:val="28"/>
        </w:rPr>
        <w:t xml:space="preserve">     </w:t>
      </w:r>
      <w:r w:rsidRPr="00997AE6">
        <w:rPr>
          <w:rFonts w:ascii="Times New Roman" w:hAnsi="Times New Roman"/>
          <w:sz w:val="28"/>
          <w:szCs w:val="28"/>
        </w:rPr>
        <w:t xml:space="preserve">  Проект  решения  о бюджете Здвинского района  планируется  на 201</w:t>
      </w:r>
      <w:r w:rsidR="00F96722"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- 20</w:t>
      </w:r>
      <w:r w:rsidR="00F96722">
        <w:rPr>
          <w:rFonts w:ascii="Times New Roman" w:hAnsi="Times New Roman"/>
          <w:sz w:val="28"/>
          <w:szCs w:val="28"/>
        </w:rPr>
        <w:t>20</w:t>
      </w:r>
      <w:r w:rsidRPr="00997AE6">
        <w:rPr>
          <w:rFonts w:ascii="Times New Roman" w:hAnsi="Times New Roman"/>
          <w:sz w:val="28"/>
          <w:szCs w:val="28"/>
        </w:rPr>
        <w:t xml:space="preserve"> годы с дефицитом в сумме 0,0 тыс. рублей.</w:t>
      </w:r>
    </w:p>
    <w:p w:rsidR="00AD103E" w:rsidRPr="00997AE6" w:rsidRDefault="00AD103E" w:rsidP="00AD103E">
      <w:pPr>
        <w:spacing w:after="0"/>
        <w:rPr>
          <w:rFonts w:ascii="Times New Roman" w:hAnsi="Times New Roman"/>
          <w:sz w:val="28"/>
          <w:szCs w:val="28"/>
        </w:rPr>
      </w:pPr>
    </w:p>
    <w:p w:rsidR="00AD103E" w:rsidRPr="00997AE6" w:rsidRDefault="00AD103E" w:rsidP="00AD103E">
      <w:pPr>
        <w:jc w:val="both"/>
        <w:rPr>
          <w:rFonts w:ascii="Times New Roman" w:hAnsi="Times New Roman" w:cs="Times New Roman"/>
          <w:sz w:val="28"/>
          <w:szCs w:val="28"/>
        </w:rPr>
      </w:pPr>
      <w:r w:rsidRPr="00997AE6">
        <w:rPr>
          <w:rFonts w:ascii="Times New Roman" w:hAnsi="Times New Roman" w:cs="Times New Roman"/>
          <w:sz w:val="28"/>
          <w:szCs w:val="28"/>
        </w:rPr>
        <w:t xml:space="preserve">      В проекте бюджета доходы и расходы бюджета, источники финансирования дефицита бюджета сгруппированы в соответствии с действующими Указаниями о порядке применения бюджетной классификации РФ и  Порядка применения бюджетной классификации РФ, в части относящейся к бюджету Здвинского района.</w:t>
      </w:r>
    </w:p>
    <w:p w:rsidR="00AD103E" w:rsidRPr="00997AE6" w:rsidRDefault="00AD103E" w:rsidP="00AD103E">
      <w:pPr>
        <w:jc w:val="both"/>
        <w:rPr>
          <w:rFonts w:ascii="Times New Roman" w:hAnsi="Times New Roman" w:cs="Times New Roman"/>
          <w:sz w:val="28"/>
          <w:szCs w:val="28"/>
        </w:rPr>
      </w:pPr>
      <w:r w:rsidRPr="00997AE6">
        <w:rPr>
          <w:rFonts w:ascii="Times New Roman" w:hAnsi="Times New Roman" w:cs="Times New Roman"/>
          <w:sz w:val="28"/>
          <w:szCs w:val="28"/>
        </w:rPr>
        <w:t xml:space="preserve">   Решение о бюджете предусматривает распределение бюджетных ассигнований по муниципальным программам и не программным направлениям деятельности.</w:t>
      </w:r>
    </w:p>
    <w:p w:rsidR="00AD103E" w:rsidRPr="00997AE6" w:rsidRDefault="00591A88" w:rsidP="00AD10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103E" w:rsidRPr="00997AE6">
        <w:rPr>
          <w:rFonts w:ascii="Times New Roman" w:hAnsi="Times New Roman"/>
          <w:sz w:val="28"/>
          <w:szCs w:val="28"/>
        </w:rPr>
        <w:t>В бюджете Здвинского района предусмотрены 2 муниципальные  программы:</w:t>
      </w:r>
    </w:p>
    <w:p w:rsidR="00AD103E" w:rsidRPr="00997AE6" w:rsidRDefault="00AD103E" w:rsidP="00AD103E">
      <w:pPr>
        <w:spacing w:after="0"/>
        <w:rPr>
          <w:rFonts w:ascii="Times New Roman" w:hAnsi="Times New Roman"/>
          <w:sz w:val="28"/>
          <w:szCs w:val="28"/>
        </w:rPr>
      </w:pPr>
      <w:r w:rsidRPr="00997AE6">
        <w:rPr>
          <w:rFonts w:ascii="Times New Roman" w:hAnsi="Times New Roman"/>
          <w:sz w:val="28"/>
          <w:szCs w:val="28"/>
        </w:rPr>
        <w:t xml:space="preserve">-  «Поддержка субъектов малого и среднего предпринимательства </w:t>
      </w:r>
      <w:proofErr w:type="gramStart"/>
      <w:r w:rsidRPr="00997AE6">
        <w:rPr>
          <w:rFonts w:ascii="Times New Roman" w:hAnsi="Times New Roman"/>
          <w:sz w:val="28"/>
          <w:szCs w:val="28"/>
        </w:rPr>
        <w:t>в</w:t>
      </w:r>
      <w:proofErr w:type="gramEnd"/>
      <w:r w:rsidRPr="00997A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7AE6">
        <w:rPr>
          <w:rFonts w:ascii="Times New Roman" w:hAnsi="Times New Roman"/>
          <w:sz w:val="28"/>
          <w:szCs w:val="28"/>
        </w:rPr>
        <w:t>Здвинском</w:t>
      </w:r>
      <w:proofErr w:type="gramEnd"/>
      <w:r w:rsidRPr="00997AE6">
        <w:rPr>
          <w:rFonts w:ascii="Times New Roman" w:hAnsi="Times New Roman"/>
          <w:sz w:val="28"/>
          <w:szCs w:val="28"/>
        </w:rPr>
        <w:t xml:space="preserve"> районе на 201</w:t>
      </w:r>
      <w:r w:rsidR="00F96722"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>-20</w:t>
      </w:r>
      <w:r w:rsidR="00F96722">
        <w:rPr>
          <w:rFonts w:ascii="Times New Roman" w:hAnsi="Times New Roman"/>
          <w:sz w:val="28"/>
          <w:szCs w:val="28"/>
        </w:rPr>
        <w:t>20</w:t>
      </w:r>
      <w:r w:rsidRPr="00997AE6">
        <w:rPr>
          <w:rFonts w:ascii="Times New Roman" w:hAnsi="Times New Roman"/>
          <w:sz w:val="28"/>
          <w:szCs w:val="28"/>
        </w:rPr>
        <w:t xml:space="preserve"> годы»  на 201</w:t>
      </w:r>
      <w:r w:rsidR="00635F9B"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 xml:space="preserve"> год в сумме 348,4 тыс. рублей.</w:t>
      </w:r>
    </w:p>
    <w:p w:rsidR="00AD103E" w:rsidRPr="00997AE6" w:rsidRDefault="00AD103E" w:rsidP="00AD103E">
      <w:pPr>
        <w:rPr>
          <w:rFonts w:ascii="Times New Roman" w:hAnsi="Times New Roman"/>
          <w:sz w:val="28"/>
          <w:szCs w:val="28"/>
        </w:rPr>
      </w:pPr>
      <w:r w:rsidRPr="00997AE6">
        <w:rPr>
          <w:rFonts w:ascii="Times New Roman" w:hAnsi="Times New Roman"/>
          <w:sz w:val="28"/>
          <w:szCs w:val="28"/>
        </w:rPr>
        <w:t>- «Обеспечение доступности услуг общественного пассажирского транспорта для населения Здвинского района на 201</w:t>
      </w:r>
      <w:r w:rsidR="00635F9B">
        <w:rPr>
          <w:rFonts w:ascii="Times New Roman" w:hAnsi="Times New Roman"/>
          <w:sz w:val="28"/>
          <w:szCs w:val="28"/>
        </w:rPr>
        <w:t>8</w:t>
      </w:r>
      <w:r w:rsidRPr="00997AE6">
        <w:rPr>
          <w:rFonts w:ascii="Times New Roman" w:hAnsi="Times New Roman"/>
          <w:sz w:val="28"/>
          <w:szCs w:val="28"/>
        </w:rPr>
        <w:t>-20</w:t>
      </w:r>
      <w:r w:rsidR="00635F9B">
        <w:rPr>
          <w:rFonts w:ascii="Times New Roman" w:hAnsi="Times New Roman"/>
          <w:sz w:val="28"/>
          <w:szCs w:val="28"/>
        </w:rPr>
        <w:t>20</w:t>
      </w:r>
      <w:r w:rsidRPr="00997AE6">
        <w:rPr>
          <w:rFonts w:ascii="Times New Roman" w:hAnsi="Times New Roman"/>
          <w:sz w:val="28"/>
          <w:szCs w:val="28"/>
        </w:rPr>
        <w:t xml:space="preserve"> годы» на 201</w:t>
      </w:r>
      <w:r w:rsidR="00635F9B">
        <w:rPr>
          <w:rFonts w:ascii="Times New Roman" w:hAnsi="Times New Roman"/>
          <w:sz w:val="28"/>
          <w:szCs w:val="28"/>
        </w:rPr>
        <w:t xml:space="preserve">8- 2019 </w:t>
      </w:r>
      <w:r w:rsidRPr="00997AE6">
        <w:rPr>
          <w:rFonts w:ascii="Times New Roman" w:hAnsi="Times New Roman"/>
          <w:sz w:val="28"/>
          <w:szCs w:val="28"/>
        </w:rPr>
        <w:t xml:space="preserve"> год</w:t>
      </w:r>
      <w:r w:rsidR="00635F9B">
        <w:rPr>
          <w:rFonts w:ascii="Times New Roman" w:hAnsi="Times New Roman"/>
          <w:sz w:val="28"/>
          <w:szCs w:val="28"/>
        </w:rPr>
        <w:t>ы по</w:t>
      </w:r>
      <w:r w:rsidRPr="00997AE6">
        <w:rPr>
          <w:rFonts w:ascii="Times New Roman" w:hAnsi="Times New Roman"/>
          <w:sz w:val="28"/>
          <w:szCs w:val="28"/>
        </w:rPr>
        <w:t xml:space="preserve">  259,6 тыс. рублей.</w:t>
      </w:r>
    </w:p>
    <w:p w:rsidR="00AD103E" w:rsidRPr="00DA1382" w:rsidRDefault="00AD103E" w:rsidP="00AD103E">
      <w:pPr>
        <w:pStyle w:val="a3"/>
        <w:shd w:val="clear" w:color="auto" w:fill="FFFFFF"/>
        <w:spacing w:line="270" w:lineRule="atLeast"/>
        <w:ind w:firstLine="708"/>
        <w:rPr>
          <w:color w:val="000000" w:themeColor="text1"/>
          <w:sz w:val="36"/>
          <w:szCs w:val="36"/>
        </w:rPr>
      </w:pPr>
      <w:r w:rsidRPr="00DA1382">
        <w:rPr>
          <w:sz w:val="36"/>
          <w:szCs w:val="36"/>
        </w:rPr>
        <w:t xml:space="preserve">          </w:t>
      </w:r>
    </w:p>
    <w:p w:rsidR="00AD103E" w:rsidRPr="00591A88" w:rsidRDefault="00AD103E" w:rsidP="00591A88">
      <w:pPr>
        <w:pStyle w:val="a3"/>
        <w:shd w:val="clear" w:color="auto" w:fill="FFFFFF"/>
        <w:spacing w:line="270" w:lineRule="atLeast"/>
        <w:ind w:firstLine="142"/>
        <w:rPr>
          <w:color w:val="000000" w:themeColor="text1"/>
          <w:sz w:val="28"/>
          <w:szCs w:val="28"/>
        </w:rPr>
      </w:pPr>
      <w:r w:rsidRPr="00591A88">
        <w:rPr>
          <w:color w:val="000000" w:themeColor="text1"/>
          <w:sz w:val="28"/>
          <w:szCs w:val="28"/>
        </w:rPr>
        <w:t>Проект бюджета на 201</w:t>
      </w:r>
      <w:r w:rsidR="00635F9B" w:rsidRPr="00591A88">
        <w:rPr>
          <w:color w:val="000000" w:themeColor="text1"/>
          <w:sz w:val="28"/>
          <w:szCs w:val="28"/>
        </w:rPr>
        <w:t>8</w:t>
      </w:r>
      <w:r w:rsidRPr="00591A88">
        <w:rPr>
          <w:color w:val="000000" w:themeColor="text1"/>
          <w:sz w:val="28"/>
          <w:szCs w:val="28"/>
        </w:rPr>
        <w:t xml:space="preserve"> год и плановый период 201</w:t>
      </w:r>
      <w:r w:rsidR="00635F9B" w:rsidRPr="00591A88">
        <w:rPr>
          <w:color w:val="000000" w:themeColor="text1"/>
          <w:sz w:val="28"/>
          <w:szCs w:val="28"/>
        </w:rPr>
        <w:t>9</w:t>
      </w:r>
      <w:r w:rsidRPr="00591A88">
        <w:rPr>
          <w:color w:val="000000" w:themeColor="text1"/>
          <w:sz w:val="28"/>
          <w:szCs w:val="28"/>
        </w:rPr>
        <w:t>-20</w:t>
      </w:r>
      <w:r w:rsidR="00635F9B" w:rsidRPr="00591A88">
        <w:rPr>
          <w:color w:val="000000" w:themeColor="text1"/>
          <w:sz w:val="28"/>
          <w:szCs w:val="28"/>
        </w:rPr>
        <w:t>20</w:t>
      </w:r>
      <w:r w:rsidRPr="00591A88">
        <w:rPr>
          <w:color w:val="000000" w:themeColor="text1"/>
          <w:sz w:val="28"/>
          <w:szCs w:val="28"/>
        </w:rPr>
        <w:t xml:space="preserve"> годов, в целом, соответствует требованиям бюджетного законодательства.</w:t>
      </w:r>
    </w:p>
    <w:p w:rsidR="00AD103E" w:rsidRPr="00DA1382" w:rsidRDefault="00AD103E" w:rsidP="00AD103E">
      <w:pPr>
        <w:pStyle w:val="a3"/>
        <w:shd w:val="clear" w:color="auto" w:fill="FFFFFF"/>
        <w:spacing w:line="270" w:lineRule="atLeast"/>
        <w:ind w:firstLine="708"/>
        <w:rPr>
          <w:color w:val="000000" w:themeColor="text1"/>
          <w:sz w:val="36"/>
          <w:szCs w:val="36"/>
        </w:rPr>
      </w:pPr>
    </w:p>
    <w:p w:rsidR="00AD103E" w:rsidRPr="00DA1382" w:rsidRDefault="00AD103E" w:rsidP="00AD103E">
      <w:pPr>
        <w:pStyle w:val="a3"/>
        <w:shd w:val="clear" w:color="auto" w:fill="FFFFFF"/>
        <w:spacing w:line="270" w:lineRule="atLeast"/>
        <w:rPr>
          <w:color w:val="000000" w:themeColor="text1"/>
          <w:sz w:val="36"/>
          <w:szCs w:val="36"/>
        </w:rPr>
      </w:pPr>
    </w:p>
    <w:p w:rsidR="00AD103E" w:rsidRPr="00591A88" w:rsidRDefault="00AD103E" w:rsidP="00AD103E">
      <w:pPr>
        <w:rPr>
          <w:rFonts w:ascii="Times New Roman" w:hAnsi="Times New Roman"/>
          <w:sz w:val="28"/>
          <w:szCs w:val="28"/>
        </w:rPr>
      </w:pPr>
      <w:r w:rsidRPr="00591A88">
        <w:rPr>
          <w:rFonts w:ascii="Times New Roman" w:hAnsi="Times New Roman" w:cs="Times New Roman"/>
          <w:sz w:val="28"/>
          <w:szCs w:val="28"/>
        </w:rPr>
        <w:t xml:space="preserve">     </w:t>
      </w:r>
      <w:r w:rsidRPr="00591A88">
        <w:rPr>
          <w:rFonts w:ascii="Times New Roman" w:hAnsi="Times New Roman"/>
          <w:sz w:val="28"/>
          <w:szCs w:val="28"/>
        </w:rPr>
        <w:t xml:space="preserve">Расходные обязательства Здвинского района, исполнение которых предусмотрено проектом решения о бюджете, закреплены нормативными правовыми актами Здвинского района. </w:t>
      </w:r>
    </w:p>
    <w:p w:rsidR="00AD103E" w:rsidRPr="00DA1382" w:rsidRDefault="00AD103E" w:rsidP="00AD103E">
      <w:pPr>
        <w:pStyle w:val="a3"/>
        <w:shd w:val="clear" w:color="auto" w:fill="FFFFFF"/>
        <w:spacing w:line="270" w:lineRule="atLeast"/>
        <w:ind w:firstLine="708"/>
        <w:rPr>
          <w:color w:val="000000" w:themeColor="text1"/>
          <w:sz w:val="36"/>
          <w:szCs w:val="36"/>
        </w:rPr>
      </w:pPr>
    </w:p>
    <w:p w:rsidR="00AD103E" w:rsidRPr="00591A88" w:rsidRDefault="00AD103E" w:rsidP="00AD103E">
      <w:pPr>
        <w:pStyle w:val="a3"/>
        <w:shd w:val="clear" w:color="auto" w:fill="FFFFFF"/>
        <w:spacing w:line="270" w:lineRule="atLeast"/>
        <w:rPr>
          <w:rStyle w:val="a4"/>
          <w:sz w:val="28"/>
          <w:szCs w:val="28"/>
        </w:rPr>
      </w:pPr>
      <w:r w:rsidRPr="00591A88">
        <w:rPr>
          <w:rStyle w:val="a4"/>
          <w:color w:val="000000" w:themeColor="text1"/>
          <w:sz w:val="28"/>
          <w:szCs w:val="28"/>
        </w:rPr>
        <w:t>Предложения:</w:t>
      </w:r>
    </w:p>
    <w:p w:rsidR="00AD103E" w:rsidRPr="00591A88" w:rsidRDefault="00AD103E" w:rsidP="00AD103E">
      <w:pPr>
        <w:pStyle w:val="a3"/>
        <w:shd w:val="clear" w:color="auto" w:fill="FFFFFF"/>
        <w:spacing w:line="270" w:lineRule="atLeast"/>
        <w:rPr>
          <w:sz w:val="28"/>
          <w:szCs w:val="28"/>
        </w:rPr>
      </w:pPr>
    </w:p>
    <w:p w:rsidR="00AD103E" w:rsidRPr="00591A88" w:rsidRDefault="00AD103E" w:rsidP="00AD103E">
      <w:pPr>
        <w:rPr>
          <w:rFonts w:ascii="Times New Roman" w:hAnsi="Times New Roman"/>
          <w:sz w:val="28"/>
          <w:szCs w:val="28"/>
        </w:rPr>
      </w:pPr>
      <w:r w:rsidRPr="00591A88">
        <w:rPr>
          <w:rFonts w:ascii="Times New Roman" w:hAnsi="Times New Roman"/>
          <w:sz w:val="28"/>
          <w:szCs w:val="28"/>
        </w:rPr>
        <w:t xml:space="preserve">  Ревизионная комиссия на основании проведенной экспертизы проекта решения о бюджете на 201</w:t>
      </w:r>
      <w:r w:rsidR="00635F9B" w:rsidRPr="00591A88">
        <w:rPr>
          <w:rFonts w:ascii="Times New Roman" w:hAnsi="Times New Roman"/>
          <w:sz w:val="28"/>
          <w:szCs w:val="28"/>
        </w:rPr>
        <w:t>8</w:t>
      </w:r>
      <w:r w:rsidRPr="00591A88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35F9B" w:rsidRPr="00591A88">
        <w:rPr>
          <w:rFonts w:ascii="Times New Roman" w:hAnsi="Times New Roman"/>
          <w:sz w:val="28"/>
          <w:szCs w:val="28"/>
        </w:rPr>
        <w:t>9</w:t>
      </w:r>
      <w:r w:rsidRPr="00591A88">
        <w:rPr>
          <w:rFonts w:ascii="Times New Roman" w:hAnsi="Times New Roman"/>
          <w:sz w:val="28"/>
          <w:szCs w:val="28"/>
        </w:rPr>
        <w:t>-20</w:t>
      </w:r>
      <w:r w:rsidR="00635F9B" w:rsidRPr="00591A88">
        <w:rPr>
          <w:rFonts w:ascii="Times New Roman" w:hAnsi="Times New Roman"/>
          <w:sz w:val="28"/>
          <w:szCs w:val="28"/>
        </w:rPr>
        <w:t>20</w:t>
      </w:r>
      <w:r w:rsidRPr="00591A88">
        <w:rPr>
          <w:rFonts w:ascii="Times New Roman" w:hAnsi="Times New Roman"/>
          <w:sz w:val="28"/>
          <w:szCs w:val="28"/>
        </w:rPr>
        <w:t xml:space="preserve"> годов и документов, составляющих основу формирования бюджета, дает основание для принятия проекта решения. </w:t>
      </w:r>
    </w:p>
    <w:p w:rsidR="00AD103E" w:rsidRPr="00591A88" w:rsidRDefault="00AD103E" w:rsidP="00AD10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2F25" w:rsidRPr="00DA1382" w:rsidRDefault="00802F25">
      <w:pPr>
        <w:rPr>
          <w:sz w:val="36"/>
          <w:szCs w:val="36"/>
        </w:rPr>
      </w:pPr>
    </w:p>
    <w:sectPr w:rsidR="00802F25" w:rsidRPr="00DA1382" w:rsidSect="00646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03E"/>
    <w:rsid w:val="000A45B3"/>
    <w:rsid w:val="00151459"/>
    <w:rsid w:val="0022459F"/>
    <w:rsid w:val="003E3A5F"/>
    <w:rsid w:val="004C58CA"/>
    <w:rsid w:val="0058375F"/>
    <w:rsid w:val="00591A88"/>
    <w:rsid w:val="006164D1"/>
    <w:rsid w:val="00635F9B"/>
    <w:rsid w:val="006466A2"/>
    <w:rsid w:val="006A38A6"/>
    <w:rsid w:val="006F1221"/>
    <w:rsid w:val="00802F25"/>
    <w:rsid w:val="00816975"/>
    <w:rsid w:val="008F261C"/>
    <w:rsid w:val="00997AE6"/>
    <w:rsid w:val="00AA12E7"/>
    <w:rsid w:val="00AD103E"/>
    <w:rsid w:val="00B57617"/>
    <w:rsid w:val="00C0612C"/>
    <w:rsid w:val="00CE4E8E"/>
    <w:rsid w:val="00DA1382"/>
    <w:rsid w:val="00F9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1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D10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Schet</cp:lastModifiedBy>
  <cp:revision>14</cp:revision>
  <cp:lastPrinted>2016-12-20T02:04:00Z</cp:lastPrinted>
  <dcterms:created xsi:type="dcterms:W3CDTF">2016-12-19T03:22:00Z</dcterms:created>
  <dcterms:modified xsi:type="dcterms:W3CDTF">2017-12-18T02:00:00Z</dcterms:modified>
</cp:coreProperties>
</file>